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04" w:rsidRDefault="007501FD" w:rsidP="007501FD">
      <w:pPr>
        <w:pBdr>
          <w:top w:val="single" w:sz="4" w:space="1" w:color="auto"/>
          <w:left w:val="single" w:sz="4" w:space="4" w:color="auto"/>
          <w:bottom w:val="single" w:sz="4" w:space="1" w:color="auto"/>
          <w:right w:val="single" w:sz="4" w:space="4" w:color="auto"/>
        </w:pBdr>
        <w:jc w:val="center"/>
        <w:rPr>
          <w:b/>
          <w:sz w:val="36"/>
          <w:szCs w:val="36"/>
        </w:rPr>
      </w:pPr>
      <w:r w:rsidRPr="007501FD">
        <w:rPr>
          <w:b/>
          <w:sz w:val="36"/>
          <w:szCs w:val="36"/>
        </w:rPr>
        <w:t>FOCUS ON THE TRUE, PURE, AND THE LOVELY</w:t>
      </w:r>
    </w:p>
    <w:p w:rsidR="007501FD" w:rsidRPr="007501FD" w:rsidRDefault="007501FD" w:rsidP="007501FD">
      <w:pPr>
        <w:pBdr>
          <w:top w:val="single" w:sz="4" w:space="1" w:color="auto"/>
          <w:left w:val="single" w:sz="4" w:space="4" w:color="auto"/>
          <w:bottom w:val="single" w:sz="4" w:space="1" w:color="auto"/>
          <w:right w:val="single" w:sz="4" w:space="4" w:color="auto"/>
        </w:pBdr>
        <w:jc w:val="center"/>
        <w:rPr>
          <w:b/>
        </w:rPr>
      </w:pPr>
      <w:r>
        <w:rPr>
          <w:b/>
        </w:rPr>
        <w:t>4-23-16, DR. FILLMER HEVENER, PRESENTED AT GUTHRIE MEM. CHAPEL</w:t>
      </w:r>
    </w:p>
    <w:p w:rsidR="007501FD" w:rsidRDefault="007501FD" w:rsidP="007501FD">
      <w:pPr>
        <w:rPr>
          <w:rFonts w:ascii="Verdana" w:hAnsi="Verdana"/>
          <w:b/>
          <w:color w:val="4B4B4B"/>
          <w:sz w:val="32"/>
          <w:szCs w:val="32"/>
        </w:rPr>
      </w:pPr>
      <w:r>
        <w:rPr>
          <w:rFonts w:ascii="Verdana" w:hAnsi="Verdana"/>
          <w:b/>
          <w:color w:val="4B4B4B"/>
          <w:sz w:val="32"/>
          <w:szCs w:val="32"/>
        </w:rPr>
        <w:t xml:space="preserve">Philippians 4:8: </w:t>
      </w:r>
      <w:r w:rsidRPr="007501FD">
        <w:rPr>
          <w:rFonts w:ascii="Verdana" w:hAnsi="Verdana"/>
          <w:b/>
          <w:color w:val="4B4B4B"/>
          <w:sz w:val="32"/>
          <w:szCs w:val="32"/>
        </w:rPr>
        <w:br/>
      </w:r>
      <w:r w:rsidRPr="007501FD">
        <w:rPr>
          <w:rStyle w:val="Emphasis"/>
          <w:rFonts w:ascii="Verdana" w:hAnsi="Verdana"/>
          <w:b/>
          <w:color w:val="4B4B4B"/>
          <w:sz w:val="32"/>
          <w:szCs w:val="32"/>
        </w:rPr>
        <w:t xml:space="preserve">"Finally, brothers, whatever is true, whatever is noble, whatever is right, whatever is pure, whatever is lovely, </w:t>
      </w:r>
      <w:r w:rsidRPr="007501FD">
        <w:rPr>
          <w:rStyle w:val="Emphasis"/>
          <w:rFonts w:ascii="Verdana" w:hAnsi="Verdana"/>
          <w:b/>
          <w:color w:val="4B4B4B"/>
          <w:sz w:val="32"/>
          <w:szCs w:val="32"/>
          <w:u w:val="single"/>
        </w:rPr>
        <w:t>whatever is admirable</w:t>
      </w:r>
      <w:r w:rsidRPr="007501FD">
        <w:rPr>
          <w:rStyle w:val="Emphasis"/>
          <w:rFonts w:ascii="Verdana" w:hAnsi="Verdana"/>
          <w:b/>
          <w:color w:val="4B4B4B"/>
          <w:sz w:val="32"/>
          <w:szCs w:val="32"/>
        </w:rPr>
        <w:t>--if anything is excellent or praiseworthy--think about such things."</w:t>
      </w:r>
      <w:r w:rsidRPr="007501FD">
        <w:rPr>
          <w:rFonts w:ascii="Verdana" w:hAnsi="Verdana"/>
          <w:b/>
          <w:color w:val="4B4B4B"/>
          <w:sz w:val="32"/>
          <w:szCs w:val="32"/>
        </w:rPr>
        <w:t xml:space="preserve"> </w:t>
      </w:r>
    </w:p>
    <w:p w:rsidR="007501FD" w:rsidRDefault="005D3278" w:rsidP="007501FD">
      <w:pPr>
        <w:rPr>
          <w:rFonts w:ascii="Verdana" w:hAnsi="Verdana"/>
          <w:b/>
          <w:color w:val="4B4B4B"/>
          <w:sz w:val="32"/>
          <w:szCs w:val="32"/>
        </w:rPr>
      </w:pPr>
      <w:r>
        <w:rPr>
          <w:rFonts w:ascii="Verdana" w:hAnsi="Verdana"/>
          <w:b/>
          <w:color w:val="4B4B4B"/>
          <w:sz w:val="32"/>
          <w:szCs w:val="32"/>
        </w:rPr>
        <w:t xml:space="preserve">A. </w:t>
      </w:r>
      <w:r w:rsidR="007501FD" w:rsidRPr="007501FD">
        <w:rPr>
          <w:rFonts w:ascii="Verdana" w:hAnsi="Verdana"/>
          <w:b/>
          <w:color w:val="4B4B4B"/>
          <w:sz w:val="32"/>
          <w:szCs w:val="32"/>
          <w:highlight w:val="yellow"/>
        </w:rPr>
        <w:t>FOCUS</w:t>
      </w:r>
      <w:r w:rsidR="007501FD">
        <w:rPr>
          <w:rFonts w:ascii="Verdana" w:hAnsi="Verdana"/>
          <w:b/>
          <w:color w:val="4B4B4B"/>
          <w:sz w:val="32"/>
          <w:szCs w:val="32"/>
        </w:rPr>
        <w:t>- DEEP CONCENTRATION, FULL ATTENTION, ATTEMPT TO MAKE CLEAR</w:t>
      </w:r>
      <w:r>
        <w:rPr>
          <w:rFonts w:ascii="Verdana" w:hAnsi="Verdana"/>
          <w:b/>
          <w:color w:val="4B4B4B"/>
          <w:sz w:val="32"/>
          <w:szCs w:val="32"/>
        </w:rPr>
        <w:t>, TO UNDERSTAND</w:t>
      </w:r>
      <w:r w:rsidR="007501FD">
        <w:rPr>
          <w:rFonts w:ascii="Verdana" w:hAnsi="Verdana"/>
          <w:b/>
          <w:color w:val="4B4B4B"/>
          <w:sz w:val="32"/>
          <w:szCs w:val="32"/>
        </w:rPr>
        <w:t>, FULL DEDICATION TO.</w:t>
      </w:r>
      <w:r w:rsidR="007501FD" w:rsidRPr="007501FD">
        <w:rPr>
          <w:rFonts w:ascii="Verdana" w:hAnsi="Verdana"/>
          <w:b/>
          <w:color w:val="4B4B4B"/>
          <w:sz w:val="32"/>
          <w:szCs w:val="32"/>
        </w:rPr>
        <w:br/>
      </w:r>
      <w:r w:rsidR="007501FD">
        <w:rPr>
          <w:rFonts w:ascii="Verdana" w:hAnsi="Verdana"/>
          <w:b/>
          <w:color w:val="4B4B4B"/>
          <w:sz w:val="32"/>
          <w:szCs w:val="32"/>
        </w:rPr>
        <w:t>1. S</w:t>
      </w:r>
      <w:r w:rsidR="007501FD" w:rsidRPr="007501FD">
        <w:rPr>
          <w:rFonts w:ascii="Verdana" w:hAnsi="Verdana"/>
          <w:b/>
          <w:color w:val="4B4B4B"/>
          <w:sz w:val="32"/>
          <w:szCs w:val="32"/>
        </w:rPr>
        <w:t>tay Focused on Only Excellent things.</w:t>
      </w:r>
    </w:p>
    <w:p w:rsidR="007501FD" w:rsidRDefault="000C3387" w:rsidP="007501FD">
      <w:pPr>
        <w:rPr>
          <w:rFonts w:ascii="Verdana" w:hAnsi="Verdana"/>
          <w:b/>
          <w:color w:val="4B4B4B"/>
          <w:sz w:val="32"/>
          <w:szCs w:val="32"/>
        </w:rPr>
      </w:pPr>
      <w:r>
        <w:rPr>
          <w:rFonts w:ascii="Verdana" w:hAnsi="Verdana"/>
          <w:b/>
          <w:color w:val="4B4B4B"/>
          <w:sz w:val="32"/>
          <w:szCs w:val="32"/>
        </w:rPr>
        <w:t>2. WE TEND TO BE INFLUENCED BY</w:t>
      </w:r>
      <w:r w:rsidR="007501FD">
        <w:rPr>
          <w:rFonts w:ascii="Verdana" w:hAnsi="Verdana"/>
          <w:b/>
          <w:color w:val="4B4B4B"/>
          <w:sz w:val="32"/>
          <w:szCs w:val="32"/>
        </w:rPr>
        <w:t xml:space="preserve"> THOSE IDEAS ON WHICH WE FOCUS.</w:t>
      </w:r>
    </w:p>
    <w:p w:rsidR="005D3278" w:rsidRDefault="005D3278" w:rsidP="007501FD">
      <w:pPr>
        <w:rPr>
          <w:rFonts w:ascii="Verdana" w:hAnsi="Verdana"/>
          <w:b/>
          <w:color w:val="4B4B4B"/>
          <w:sz w:val="32"/>
          <w:szCs w:val="32"/>
        </w:rPr>
      </w:pPr>
      <w:r>
        <w:rPr>
          <w:rFonts w:ascii="Verdana" w:hAnsi="Verdana"/>
          <w:b/>
          <w:color w:val="4B4B4B"/>
          <w:sz w:val="32"/>
          <w:szCs w:val="32"/>
        </w:rPr>
        <w:t xml:space="preserve">    A. WE CAN CONTROL OUR THOUGHTS; WE ARE NOT VICTIMS OF CHANCE AND CHANCE THOUGHTS.</w:t>
      </w:r>
    </w:p>
    <w:p w:rsidR="004C42B2" w:rsidRDefault="004C42B2" w:rsidP="007501FD">
      <w:pPr>
        <w:rPr>
          <w:rFonts w:ascii="Verdana" w:hAnsi="Verdana"/>
          <w:b/>
          <w:color w:val="4B4B4B"/>
          <w:sz w:val="32"/>
          <w:szCs w:val="32"/>
        </w:rPr>
      </w:pPr>
      <w:r>
        <w:rPr>
          <w:rFonts w:ascii="Verdana" w:hAnsi="Verdana"/>
          <w:b/>
          <w:color w:val="4B4B4B"/>
          <w:sz w:val="32"/>
          <w:szCs w:val="32"/>
        </w:rPr>
        <w:t>2.5</w:t>
      </w:r>
      <w:r w:rsidRPr="004C42B2">
        <w:rPr>
          <w:rFonts w:ascii="Verdana" w:hAnsi="Verdana"/>
          <w:b/>
          <w:color w:val="4B4B4B"/>
          <w:sz w:val="32"/>
          <w:szCs w:val="32"/>
          <w:highlight w:val="yellow"/>
        </w:rPr>
        <w:t>.  SAMUEL WAS A PROPHET</w:t>
      </w:r>
      <w:r>
        <w:rPr>
          <w:rFonts w:ascii="Verdana" w:hAnsi="Verdana"/>
          <w:b/>
          <w:color w:val="4B4B4B"/>
          <w:sz w:val="32"/>
          <w:szCs w:val="32"/>
        </w:rPr>
        <w:t xml:space="preserve"> AND THE LAST OF THE JUDGES.</w:t>
      </w:r>
    </w:p>
    <w:p w:rsidR="00621746" w:rsidRDefault="00621746" w:rsidP="007501FD">
      <w:pPr>
        <w:rPr>
          <w:rFonts w:ascii="Verdana" w:hAnsi="Verdana"/>
          <w:b/>
          <w:color w:val="4B4B4B"/>
          <w:sz w:val="32"/>
          <w:szCs w:val="32"/>
        </w:rPr>
      </w:pPr>
      <w:r>
        <w:rPr>
          <w:rFonts w:ascii="Verdana" w:hAnsi="Verdana"/>
          <w:b/>
          <w:color w:val="4B4B4B"/>
          <w:sz w:val="32"/>
          <w:szCs w:val="32"/>
        </w:rPr>
        <w:lastRenderedPageBreak/>
        <w:t xml:space="preserve">3. </w:t>
      </w:r>
      <w:r w:rsidRPr="00621746">
        <w:rPr>
          <w:rFonts w:ascii="Verdana" w:hAnsi="Verdana"/>
          <w:b/>
          <w:color w:val="4B4B4B"/>
          <w:sz w:val="32"/>
          <w:szCs w:val="32"/>
          <w:highlight w:val="yellow"/>
        </w:rPr>
        <w:t>1 SAM. 15</w:t>
      </w:r>
      <w:r w:rsidR="00D153A6">
        <w:rPr>
          <w:rFonts w:ascii="Verdana" w:hAnsi="Verdana"/>
          <w:b/>
          <w:color w:val="4B4B4B"/>
          <w:sz w:val="32"/>
          <w:szCs w:val="32"/>
        </w:rPr>
        <w:t>: 1-26</w:t>
      </w:r>
      <w:r>
        <w:rPr>
          <w:rFonts w:ascii="Verdana" w:hAnsi="Verdana"/>
          <w:b/>
          <w:color w:val="4B4B4B"/>
          <w:sz w:val="32"/>
          <w:szCs w:val="32"/>
        </w:rPr>
        <w:t>- GOD REJECTS SAUL FOR HIS DISOBEDIENCE</w:t>
      </w:r>
      <w:r w:rsidR="00D153A6">
        <w:rPr>
          <w:rFonts w:ascii="Verdana" w:hAnsi="Verdana"/>
          <w:b/>
          <w:color w:val="4B4B4B"/>
          <w:sz w:val="32"/>
          <w:szCs w:val="32"/>
        </w:rPr>
        <w:t xml:space="preserve"> AND ARROGANCE</w:t>
      </w:r>
      <w:r>
        <w:rPr>
          <w:rFonts w:ascii="Verdana" w:hAnsi="Verdana"/>
          <w:b/>
          <w:color w:val="4B4B4B"/>
          <w:sz w:val="32"/>
          <w:szCs w:val="32"/>
        </w:rPr>
        <w:t>. (</w:t>
      </w:r>
      <w:r w:rsidRPr="00621746">
        <w:rPr>
          <w:rFonts w:ascii="Verdana" w:hAnsi="Verdana"/>
          <w:b/>
          <w:color w:val="4B4B4B"/>
          <w:sz w:val="32"/>
          <w:szCs w:val="32"/>
          <w:highlight w:val="yellow"/>
        </w:rPr>
        <w:t>PAGE 490).</w:t>
      </w:r>
    </w:p>
    <w:p w:rsidR="00D153A6" w:rsidRDefault="00D153A6" w:rsidP="007501FD">
      <w:pPr>
        <w:rPr>
          <w:rFonts w:ascii="Verdana" w:hAnsi="Verdana"/>
          <w:b/>
          <w:color w:val="4B4B4B"/>
          <w:sz w:val="32"/>
          <w:szCs w:val="32"/>
        </w:rPr>
      </w:pPr>
      <w:r>
        <w:rPr>
          <w:rFonts w:ascii="Verdana" w:hAnsi="Verdana"/>
          <w:b/>
          <w:color w:val="4B4B4B"/>
          <w:sz w:val="32"/>
          <w:szCs w:val="32"/>
        </w:rPr>
        <w:t>(THE AMALAKITES ATTACKED ISRAEL WHEN THEY WERE LEAVING EGYPT FOR CANAAN.)</w:t>
      </w:r>
    </w:p>
    <w:p w:rsidR="000C3387" w:rsidRDefault="00621746" w:rsidP="000C3387">
      <w:pPr>
        <w:rPr>
          <w:rFonts w:ascii="Verdana" w:hAnsi="Verdana"/>
          <w:b/>
          <w:color w:val="4B4B4B"/>
          <w:sz w:val="32"/>
          <w:szCs w:val="32"/>
        </w:rPr>
      </w:pPr>
      <w:r>
        <w:rPr>
          <w:rFonts w:ascii="Verdana" w:hAnsi="Verdana"/>
          <w:b/>
          <w:color w:val="4B4B4B"/>
          <w:sz w:val="32"/>
          <w:szCs w:val="32"/>
        </w:rPr>
        <w:t>4</w:t>
      </w:r>
      <w:r w:rsidR="003B04EF">
        <w:rPr>
          <w:rFonts w:ascii="Verdana" w:hAnsi="Verdana"/>
          <w:b/>
          <w:color w:val="4B4B4B"/>
          <w:sz w:val="32"/>
          <w:szCs w:val="32"/>
        </w:rPr>
        <w:t xml:space="preserve">. MAN LOOKS ON </w:t>
      </w:r>
      <w:r w:rsidR="003B04EF" w:rsidRPr="005D3278">
        <w:rPr>
          <w:rFonts w:ascii="Verdana" w:hAnsi="Verdana"/>
          <w:b/>
          <w:color w:val="4B4B4B"/>
          <w:sz w:val="32"/>
          <w:szCs w:val="32"/>
          <w:highlight w:val="yellow"/>
        </w:rPr>
        <w:t>OUTWARD APPEARANCE</w:t>
      </w:r>
      <w:r w:rsidR="003B04EF">
        <w:rPr>
          <w:rFonts w:ascii="Verdana" w:hAnsi="Verdana"/>
          <w:b/>
          <w:color w:val="4B4B4B"/>
          <w:sz w:val="32"/>
          <w:szCs w:val="32"/>
        </w:rPr>
        <w:t>, BUT GOD LO</w:t>
      </w:r>
      <w:r w:rsidR="000C3387">
        <w:rPr>
          <w:rFonts w:ascii="Verdana" w:hAnsi="Verdana"/>
          <w:b/>
          <w:color w:val="4B4B4B"/>
          <w:sz w:val="32"/>
          <w:szCs w:val="32"/>
        </w:rPr>
        <w:t>OKS ON THE HEART (</w:t>
      </w:r>
      <w:r w:rsidR="000C3387" w:rsidRPr="005D3278">
        <w:rPr>
          <w:rFonts w:ascii="Verdana" w:hAnsi="Verdana"/>
          <w:b/>
          <w:color w:val="4B4B4B"/>
          <w:sz w:val="32"/>
          <w:szCs w:val="32"/>
          <w:highlight w:val="yellow"/>
        </w:rPr>
        <w:t>1 SAMUEL 16.)</w:t>
      </w:r>
    </w:p>
    <w:p w:rsidR="00621746" w:rsidRDefault="00621746" w:rsidP="000C3387">
      <w:pPr>
        <w:rPr>
          <w:rFonts w:ascii="Verdana" w:hAnsi="Verdana"/>
          <w:b/>
          <w:color w:val="4B4B4B"/>
          <w:sz w:val="32"/>
          <w:szCs w:val="32"/>
        </w:rPr>
      </w:pPr>
      <w:r>
        <w:rPr>
          <w:rFonts w:ascii="Verdana" w:hAnsi="Verdana"/>
          <w:b/>
          <w:color w:val="4B4B4B"/>
          <w:sz w:val="32"/>
          <w:szCs w:val="32"/>
        </w:rPr>
        <w:t>5.  (</w:t>
      </w:r>
      <w:r w:rsidRPr="00621746">
        <w:rPr>
          <w:rFonts w:ascii="Verdana" w:hAnsi="Verdana"/>
          <w:b/>
          <w:color w:val="4B4B4B"/>
          <w:sz w:val="32"/>
          <w:szCs w:val="32"/>
          <w:highlight w:val="yellow"/>
        </w:rPr>
        <w:t>1 SAM., 16:7</w:t>
      </w:r>
      <w:r>
        <w:rPr>
          <w:rFonts w:ascii="Verdana" w:hAnsi="Verdana"/>
          <w:b/>
          <w:color w:val="4B4B4B"/>
          <w:sz w:val="32"/>
          <w:szCs w:val="32"/>
        </w:rPr>
        <w:t>-  “MAN LOOKS ON OUTWARD APPEARANCE, BUT GOD LOOKS ON THE HEART.”)</w:t>
      </w:r>
    </w:p>
    <w:p w:rsidR="00621746" w:rsidRDefault="00621746" w:rsidP="000C3387">
      <w:pPr>
        <w:rPr>
          <w:rFonts w:ascii="Verdana" w:hAnsi="Verdana"/>
          <w:b/>
          <w:color w:val="4B4B4B"/>
          <w:sz w:val="32"/>
          <w:szCs w:val="32"/>
        </w:rPr>
      </w:pPr>
      <w:r>
        <w:rPr>
          <w:rFonts w:ascii="Verdana" w:hAnsi="Verdana"/>
          <w:b/>
          <w:color w:val="4B4B4B"/>
          <w:sz w:val="32"/>
          <w:szCs w:val="32"/>
        </w:rPr>
        <w:t xml:space="preserve">  A. STUDY </w:t>
      </w:r>
      <w:r w:rsidRPr="00621746">
        <w:rPr>
          <w:rFonts w:ascii="Verdana" w:hAnsi="Verdana"/>
          <w:b/>
          <w:color w:val="4B4B4B"/>
          <w:sz w:val="32"/>
          <w:szCs w:val="32"/>
          <w:highlight w:val="yellow"/>
        </w:rPr>
        <w:t>CHAPTER 16:1-13</w:t>
      </w:r>
      <w:r>
        <w:rPr>
          <w:rFonts w:ascii="Verdana" w:hAnsi="Verdana"/>
          <w:b/>
          <w:color w:val="4B4B4B"/>
          <w:sz w:val="32"/>
          <w:szCs w:val="32"/>
        </w:rPr>
        <w:t xml:space="preserve">, </w:t>
      </w:r>
      <w:r w:rsidRPr="00621746">
        <w:rPr>
          <w:rFonts w:ascii="Verdana" w:hAnsi="Verdana"/>
          <w:b/>
          <w:color w:val="4B4B4B"/>
          <w:sz w:val="32"/>
          <w:szCs w:val="32"/>
          <w:highlight w:val="yellow"/>
        </w:rPr>
        <w:t>PAGE 492</w:t>
      </w:r>
      <w:r>
        <w:rPr>
          <w:rFonts w:ascii="Verdana" w:hAnsi="Verdana"/>
          <w:b/>
          <w:color w:val="4B4B4B"/>
          <w:sz w:val="32"/>
          <w:szCs w:val="32"/>
        </w:rPr>
        <w:t>.)</w:t>
      </w:r>
    </w:p>
    <w:p w:rsidR="00D153A6" w:rsidRDefault="00D153A6" w:rsidP="000C3387">
      <w:pPr>
        <w:rPr>
          <w:rFonts w:ascii="Verdana" w:hAnsi="Verdana"/>
          <w:b/>
          <w:color w:val="4B4B4B"/>
          <w:sz w:val="32"/>
          <w:szCs w:val="32"/>
        </w:rPr>
      </w:pPr>
      <w:r>
        <w:rPr>
          <w:rFonts w:ascii="Verdana" w:hAnsi="Verdana"/>
          <w:b/>
          <w:color w:val="4B4B4B"/>
          <w:sz w:val="32"/>
          <w:szCs w:val="32"/>
        </w:rPr>
        <w:t xml:space="preserve">6. TODAY, DO WE PAY MORE ATTENTION TO OUR OUTWARD APPEARANCE THAN WE DO TO OUR INNER </w:t>
      </w:r>
      <w:r w:rsidR="005B1208">
        <w:rPr>
          <w:rFonts w:ascii="Verdana" w:hAnsi="Verdana"/>
          <w:b/>
          <w:color w:val="4B4B4B"/>
          <w:sz w:val="32"/>
          <w:szCs w:val="32"/>
        </w:rPr>
        <w:t>CONDITION?</w:t>
      </w:r>
    </w:p>
    <w:p w:rsidR="005B1208" w:rsidRDefault="005B1208" w:rsidP="005B1208">
      <w:pPr>
        <w:autoSpaceDE w:val="0"/>
        <w:autoSpaceDN w:val="0"/>
        <w:adjustRightInd w:val="0"/>
        <w:spacing w:after="0" w:line="240" w:lineRule="auto"/>
        <w:rPr>
          <w:rFonts w:ascii="Verdana" w:hAnsi="Verdana"/>
          <w:b/>
          <w:color w:val="4B4B4B"/>
          <w:sz w:val="32"/>
          <w:szCs w:val="32"/>
        </w:rPr>
      </w:pPr>
      <w:r>
        <w:rPr>
          <w:rFonts w:ascii="Verdana" w:hAnsi="Verdana"/>
          <w:b/>
          <w:color w:val="4B4B4B"/>
          <w:sz w:val="32"/>
          <w:szCs w:val="32"/>
        </w:rPr>
        <w:t xml:space="preserve">   A. EXAMPLE OF EMPHASIS ON OUTER BEAUTY IN OUR CULTURE:</w:t>
      </w:r>
    </w:p>
    <w:p w:rsidR="003C2F77" w:rsidRDefault="005B1208" w:rsidP="005B1208">
      <w:pPr>
        <w:autoSpaceDE w:val="0"/>
        <w:autoSpaceDN w:val="0"/>
        <w:adjustRightInd w:val="0"/>
        <w:spacing w:after="0" w:line="240" w:lineRule="auto"/>
        <w:rPr>
          <w:rFonts w:ascii="Avenir-Black" w:hAnsi="Avenir-Black" w:cs="Avenir-Black"/>
          <w:b/>
          <w:sz w:val="32"/>
          <w:szCs w:val="32"/>
        </w:rPr>
      </w:pPr>
      <w:r w:rsidRPr="005B1208">
        <w:rPr>
          <w:rFonts w:ascii="Verdana" w:hAnsi="Verdana"/>
          <w:b/>
          <w:sz w:val="32"/>
          <w:szCs w:val="32"/>
        </w:rPr>
        <w:t xml:space="preserve">   </w:t>
      </w:r>
      <w:r w:rsidRPr="005B1208">
        <w:rPr>
          <w:rFonts w:ascii="Avenir-Black" w:hAnsi="Avenir-Black" w:cs="Avenir-Black"/>
          <w:b/>
          <w:sz w:val="32"/>
          <w:szCs w:val="32"/>
        </w:rPr>
        <w:t>ECONOMIC COSTS:</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lastRenderedPageBreak/>
        <w:t>The burden of unattainable beauty has far-reaching implications for women’s</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economic well-being. Not only are women in the United States spending</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 xml:space="preserve">much of their money on cosmetic products – a total of </w:t>
      </w:r>
      <w:r w:rsidRPr="005B1208">
        <w:rPr>
          <w:rFonts w:ascii="Avenir-Book" w:hAnsi="Avenir-Book" w:cs="Avenir-Book"/>
          <w:b/>
          <w:sz w:val="32"/>
          <w:szCs w:val="32"/>
          <w:highlight w:val="yellow"/>
        </w:rPr>
        <w:t>$7 billion</w:t>
      </w:r>
      <w:r w:rsidRPr="005B1208">
        <w:rPr>
          <w:rFonts w:ascii="Avenir-Book" w:hAnsi="Avenir-Book" w:cs="Avenir-Book"/>
          <w:b/>
          <w:sz w:val="32"/>
          <w:szCs w:val="32"/>
        </w:rPr>
        <w:t xml:space="preserve"> spent per</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year on cosmetics1 – but they are now taking increasingly drastic measures</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to alter their appearances through surgical means. Money spent on cosmetic</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surgery and non-surgical aesthetic procedures is increasing drastically among</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all women, including younger women and women of color. And the economic</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implications reach further, even into the workplace, where research shows</w:t>
      </w:r>
    </w:p>
    <w:p w:rsidR="005B1208" w:rsidRPr="005B1208" w:rsidRDefault="005B1208" w:rsidP="005B1208">
      <w:pPr>
        <w:autoSpaceDE w:val="0"/>
        <w:autoSpaceDN w:val="0"/>
        <w:adjustRightInd w:val="0"/>
        <w:spacing w:after="0" w:line="240" w:lineRule="auto"/>
        <w:rPr>
          <w:rFonts w:ascii="Avenir-Book" w:hAnsi="Avenir-Book" w:cs="Avenir-Book"/>
          <w:b/>
          <w:sz w:val="32"/>
          <w:szCs w:val="32"/>
        </w:rPr>
      </w:pPr>
      <w:r w:rsidRPr="005B1208">
        <w:rPr>
          <w:rFonts w:ascii="Avenir-Book" w:hAnsi="Avenir-Book" w:cs="Avenir-Book"/>
          <w:b/>
          <w:sz w:val="32"/>
          <w:szCs w:val="32"/>
        </w:rPr>
        <w:t>that women who don’t adhere to particular standards of beauty are impacted</w:t>
      </w:r>
    </w:p>
    <w:p w:rsidR="005B1208" w:rsidRDefault="005B1208" w:rsidP="005B1208">
      <w:pPr>
        <w:rPr>
          <w:rFonts w:ascii="Avenir-Book" w:hAnsi="Avenir-Book" w:cs="Avenir-Book"/>
          <w:b/>
          <w:sz w:val="32"/>
          <w:szCs w:val="32"/>
        </w:rPr>
      </w:pPr>
      <w:r w:rsidRPr="005B1208">
        <w:rPr>
          <w:rFonts w:ascii="Avenir-Book" w:hAnsi="Avenir-Book" w:cs="Avenir-Book"/>
          <w:b/>
          <w:sz w:val="32"/>
          <w:szCs w:val="32"/>
        </w:rPr>
        <w:t>professionally and financially.</w:t>
      </w:r>
    </w:p>
    <w:p w:rsidR="00203533" w:rsidRDefault="00203533" w:rsidP="005B1208">
      <w:pPr>
        <w:rPr>
          <w:rFonts w:ascii="Avenir-Book" w:hAnsi="Avenir-Book" w:cs="Avenir-Book"/>
          <w:b/>
          <w:sz w:val="32"/>
          <w:szCs w:val="32"/>
        </w:rPr>
      </w:pPr>
      <w:r>
        <w:rPr>
          <w:rFonts w:ascii="Avenir-Book" w:hAnsi="Avenir-Book" w:cs="Avenir-Book"/>
          <w:b/>
          <w:sz w:val="32"/>
          <w:szCs w:val="32"/>
        </w:rPr>
        <w:t>ADDITIONAL INFORMATION ON THE COST OF OUTER BEAUTY:</w:t>
      </w:r>
    </w:p>
    <w:p w:rsidR="00203533" w:rsidRPr="00203533" w:rsidRDefault="00203533" w:rsidP="00203533">
      <w:pPr>
        <w:pStyle w:val="wp-caption-text"/>
        <w:rPr>
          <w:rFonts w:ascii="Helvetica" w:hAnsi="Helvetica" w:cs="Arial"/>
          <w:b/>
          <w:color w:val="2C3044"/>
          <w:sz w:val="32"/>
          <w:szCs w:val="32"/>
        </w:rPr>
      </w:pPr>
      <w:r w:rsidRPr="00203533">
        <w:rPr>
          <w:rFonts w:ascii="Helvetica" w:hAnsi="Helvetica" w:cs="Arial"/>
          <w:b/>
          <w:color w:val="2C3044"/>
          <w:sz w:val="32"/>
          <w:szCs w:val="32"/>
        </w:rPr>
        <w:t>created by Erika Rawes//Data Source: The Beauty Company</w:t>
      </w:r>
    </w:p>
    <w:p w:rsidR="00203533" w:rsidRPr="00203533" w:rsidRDefault="00203533" w:rsidP="00203533">
      <w:pPr>
        <w:pStyle w:val="Heading2"/>
        <w:rPr>
          <w:rFonts w:cs="Arial"/>
          <w:color w:val="2C3044"/>
          <w:sz w:val="32"/>
          <w:szCs w:val="32"/>
        </w:rPr>
      </w:pPr>
      <w:r>
        <w:rPr>
          <w:rFonts w:cs="Arial"/>
          <w:color w:val="2C3044"/>
          <w:sz w:val="32"/>
          <w:szCs w:val="32"/>
        </w:rPr>
        <w:t xml:space="preserve">7.  </w:t>
      </w:r>
      <w:r w:rsidRPr="00203533">
        <w:rPr>
          <w:rFonts w:cs="Arial"/>
          <w:color w:val="2C3044"/>
          <w:sz w:val="32"/>
          <w:szCs w:val="32"/>
        </w:rPr>
        <w:t>Cosmetics products</w:t>
      </w:r>
      <w:r>
        <w:rPr>
          <w:rFonts w:cs="Arial"/>
          <w:color w:val="2C3044"/>
          <w:sz w:val="32"/>
          <w:szCs w:val="32"/>
        </w:rPr>
        <w:t>:</w:t>
      </w:r>
    </w:p>
    <w:p w:rsidR="00203533" w:rsidRPr="00203533" w:rsidRDefault="00203533" w:rsidP="00203533">
      <w:pPr>
        <w:pStyle w:val="NormalWeb"/>
        <w:rPr>
          <w:rFonts w:ascii="Helvetica" w:hAnsi="Helvetica" w:cs="Arial"/>
          <w:b/>
          <w:color w:val="2C3044"/>
          <w:sz w:val="32"/>
          <w:szCs w:val="32"/>
        </w:rPr>
      </w:pPr>
      <w:r w:rsidRPr="00203533">
        <w:rPr>
          <w:rFonts w:ascii="Helvetica" w:hAnsi="Helvetica" w:cs="Arial"/>
          <w:b/>
          <w:color w:val="2C3044"/>
          <w:sz w:val="32"/>
          <w:szCs w:val="32"/>
        </w:rPr>
        <w:lastRenderedPageBreak/>
        <w:t xml:space="preserve">They’ve become part our daily routine and many of us feel as though we can’t live without them: Cosmetics and hair products are luxuries that place a serious dent in our wallets. Drugs stores, grocery stores, big box stores, and department stores alike stock their shelves with cosmetics products. If you go into a store like Walgreens, you have around a dozen different cosmetics brands to choose from, as the drugstore generally has around 25,000 beauty units in stock, </w:t>
      </w:r>
      <w:hyperlink r:id="rId4" w:tgtFrame="_blank" w:tooltip="The Beauty Company: TBC Beauty Facts, Figures,  and Trends" w:history="1">
        <w:r w:rsidRPr="00203533">
          <w:rPr>
            <w:rStyle w:val="Hyperlink"/>
            <w:rFonts w:ascii="Helvetica" w:hAnsi="Helvetica" w:cs="Arial"/>
            <w:b/>
            <w:sz w:val="32"/>
            <w:szCs w:val="32"/>
          </w:rPr>
          <w:t>according to the Beauty Company</w:t>
        </w:r>
      </w:hyperlink>
      <w:r w:rsidRPr="00203533">
        <w:rPr>
          <w:rFonts w:ascii="Helvetica" w:hAnsi="Helvetica" w:cs="Arial"/>
          <w:b/>
          <w:color w:val="2C3044"/>
          <w:sz w:val="32"/>
          <w:szCs w:val="32"/>
        </w:rPr>
        <w:t>.</w:t>
      </w:r>
    </w:p>
    <w:p w:rsidR="00203533" w:rsidRDefault="00203533" w:rsidP="00203533">
      <w:pPr>
        <w:pStyle w:val="NormalWeb"/>
        <w:rPr>
          <w:rFonts w:ascii="Helvetica" w:hAnsi="Helvetica" w:cs="Arial"/>
          <w:b/>
          <w:color w:val="2C3044"/>
          <w:sz w:val="32"/>
          <w:szCs w:val="32"/>
        </w:rPr>
      </w:pPr>
      <w:r w:rsidRPr="00203533">
        <w:rPr>
          <w:rFonts w:ascii="Helvetica" w:hAnsi="Helvetica" w:cs="Arial"/>
          <w:b/>
          <w:color w:val="2C3044"/>
          <w:sz w:val="32"/>
          <w:szCs w:val="32"/>
        </w:rPr>
        <w:t xml:space="preserve">The Beauty Company also reports that between the ages of 16 and 65, a typical women shops for cosmetics at least five times each year, spending around $43 on a typical trip. This means, that over the course of a year, she’s spending around $215. This money could have bought a new iPhone (with a contract) or paid for a large chunk of a car insurance bill perhaps. Over a lifetime, a typical women spends $15,000 on makeup products. If that $215 went into a standard retirement plan (like a traditional IRA), instead of into makeup), </w:t>
      </w:r>
      <w:hyperlink r:id="rId5" w:tgtFrame="_blank" w:tooltip="Bankrate IRA Calculator" w:history="1">
        <w:r w:rsidRPr="00203533">
          <w:rPr>
            <w:rStyle w:val="Hyperlink"/>
            <w:rFonts w:ascii="Helvetica" w:hAnsi="Helvetica" w:cs="Arial"/>
            <w:b/>
            <w:sz w:val="32"/>
            <w:szCs w:val="32"/>
          </w:rPr>
          <w:t>it would yield around $100,000 at age 70</w:t>
        </w:r>
      </w:hyperlink>
      <w:r>
        <w:rPr>
          <w:rFonts w:ascii="Helvetica" w:hAnsi="Helvetica" w:cs="Arial"/>
          <w:b/>
          <w:color w:val="2C3044"/>
          <w:sz w:val="32"/>
          <w:szCs w:val="32"/>
        </w:rPr>
        <w:t xml:space="preserve">. </w:t>
      </w:r>
    </w:p>
    <w:p w:rsidR="00203533" w:rsidRDefault="00203533" w:rsidP="00203533">
      <w:pPr>
        <w:rPr>
          <w:rFonts w:ascii="Verdana" w:hAnsi="Verdana"/>
          <w:b/>
          <w:color w:val="4B4B4B"/>
          <w:sz w:val="32"/>
          <w:szCs w:val="32"/>
        </w:rPr>
      </w:pPr>
      <w:r>
        <w:rPr>
          <w:rFonts w:ascii="Helvetica" w:hAnsi="Helvetica" w:cs="Arial"/>
          <w:b/>
          <w:color w:val="2C3044"/>
          <w:sz w:val="32"/>
          <w:szCs w:val="32"/>
        </w:rPr>
        <w:t>8. HOW DO WE BEAUTIFY THE INNER PERSON”</w:t>
      </w:r>
      <w:r w:rsidRPr="00203533">
        <w:rPr>
          <w:rFonts w:ascii="Verdana" w:hAnsi="Verdana"/>
          <w:b/>
          <w:color w:val="4B4B4B"/>
          <w:sz w:val="32"/>
          <w:szCs w:val="32"/>
        </w:rPr>
        <w:t xml:space="preserve"> </w:t>
      </w:r>
      <w:r w:rsidRPr="00203533">
        <w:rPr>
          <w:rFonts w:ascii="Verdana" w:hAnsi="Verdana"/>
          <w:b/>
          <w:color w:val="4B4B4B"/>
          <w:sz w:val="32"/>
          <w:szCs w:val="32"/>
          <w:highlight w:val="yellow"/>
        </w:rPr>
        <w:t>Philippians 4:8:</w:t>
      </w:r>
      <w:r>
        <w:rPr>
          <w:rFonts w:ascii="Verdana" w:hAnsi="Verdana"/>
          <w:b/>
          <w:color w:val="4B4B4B"/>
          <w:sz w:val="32"/>
          <w:szCs w:val="32"/>
        </w:rPr>
        <w:t xml:space="preserve"> </w:t>
      </w:r>
      <w:r w:rsidRPr="007501FD">
        <w:rPr>
          <w:rFonts w:ascii="Verdana" w:hAnsi="Verdana"/>
          <w:b/>
          <w:color w:val="4B4B4B"/>
          <w:sz w:val="32"/>
          <w:szCs w:val="32"/>
        </w:rPr>
        <w:br/>
      </w:r>
      <w:r w:rsidRPr="007501FD">
        <w:rPr>
          <w:rStyle w:val="Emphasis"/>
          <w:rFonts w:ascii="Verdana" w:hAnsi="Verdana"/>
          <w:b/>
          <w:color w:val="4B4B4B"/>
          <w:sz w:val="32"/>
          <w:szCs w:val="32"/>
        </w:rPr>
        <w:t xml:space="preserve">"Finally, brothers, whatever is true, whatever is noble, whatever is right, whatever is pure, whatever is lovely, </w:t>
      </w:r>
      <w:r w:rsidRPr="007501FD">
        <w:rPr>
          <w:rStyle w:val="Emphasis"/>
          <w:rFonts w:ascii="Verdana" w:hAnsi="Verdana"/>
          <w:b/>
          <w:color w:val="4B4B4B"/>
          <w:sz w:val="32"/>
          <w:szCs w:val="32"/>
          <w:u w:val="single"/>
        </w:rPr>
        <w:lastRenderedPageBreak/>
        <w:t>whatever is admirable</w:t>
      </w:r>
      <w:r w:rsidRPr="007501FD">
        <w:rPr>
          <w:rStyle w:val="Emphasis"/>
          <w:rFonts w:ascii="Verdana" w:hAnsi="Verdana"/>
          <w:b/>
          <w:color w:val="4B4B4B"/>
          <w:sz w:val="32"/>
          <w:szCs w:val="32"/>
        </w:rPr>
        <w:t>--if anything is excellent or praiseworthy--think about such things."</w:t>
      </w:r>
      <w:r w:rsidRPr="007501FD">
        <w:rPr>
          <w:rFonts w:ascii="Verdana" w:hAnsi="Verdana"/>
          <w:b/>
          <w:color w:val="4B4B4B"/>
          <w:sz w:val="32"/>
          <w:szCs w:val="32"/>
        </w:rPr>
        <w:t xml:space="preserve"> </w:t>
      </w:r>
    </w:p>
    <w:p w:rsidR="001E1E44" w:rsidRPr="001E1E44" w:rsidRDefault="001E1E44" w:rsidP="001E1E44">
      <w:pPr>
        <w:shd w:val="clear" w:color="auto" w:fill="FFFFFF"/>
        <w:spacing w:line="315" w:lineRule="atLeast"/>
        <w:rPr>
          <w:rFonts w:ascii="Museo" w:hAnsi="Museo" w:cs="Arial"/>
          <w:b/>
          <w:sz w:val="32"/>
          <w:szCs w:val="32"/>
        </w:rPr>
      </w:pPr>
      <w:r>
        <w:rPr>
          <w:rFonts w:ascii="Verdana" w:hAnsi="Verdana"/>
          <w:b/>
          <w:color w:val="4B4B4B"/>
          <w:sz w:val="32"/>
          <w:szCs w:val="32"/>
        </w:rPr>
        <w:t xml:space="preserve">9. </w:t>
      </w:r>
      <w:r w:rsidRPr="001E1E44">
        <w:rPr>
          <w:rFonts w:ascii="Verdana" w:hAnsi="Verdana"/>
          <w:b/>
          <w:color w:val="4B4B4B"/>
          <w:sz w:val="32"/>
          <w:szCs w:val="32"/>
          <w:highlight w:val="yellow"/>
        </w:rPr>
        <w:t>CHRIST IS OUR MODEL</w:t>
      </w:r>
      <w:r>
        <w:rPr>
          <w:rFonts w:ascii="Verdana" w:hAnsi="Verdana"/>
          <w:b/>
          <w:color w:val="4B4B4B"/>
          <w:sz w:val="32"/>
          <w:szCs w:val="32"/>
        </w:rPr>
        <w:t xml:space="preserve">:  </w:t>
      </w:r>
      <w:hyperlink r:id="rId6" w:history="1">
        <w:r w:rsidRPr="001E1E44">
          <w:rPr>
            <w:rStyle w:val="Hyperlink"/>
            <w:rFonts w:ascii="Verdana" w:hAnsi="Verdana" w:cs="Arial"/>
            <w:b/>
            <w:color w:val="auto"/>
            <w:sz w:val="32"/>
            <w:szCs w:val="32"/>
            <w:highlight w:val="yellow"/>
          </w:rPr>
          <w:t>Acts 10:37-38</w:t>
        </w:r>
      </w:hyperlink>
      <w:r w:rsidRPr="001E1E44">
        <w:rPr>
          <w:rStyle w:val="exdous5"/>
          <w:rFonts w:cs="Arial"/>
          <w:b/>
          <w:color w:val="auto"/>
          <w:sz w:val="32"/>
          <w:szCs w:val="32"/>
        </w:rPr>
        <w:t xml:space="preserve"> </w:t>
      </w:r>
    </w:p>
    <w:p w:rsidR="001E1E44" w:rsidRPr="001E1E44" w:rsidRDefault="001E1E44" w:rsidP="001E1E44">
      <w:pPr>
        <w:shd w:val="clear" w:color="auto" w:fill="FFFFFF"/>
        <w:spacing w:line="315" w:lineRule="atLeast"/>
        <w:ind w:left="1713"/>
        <w:jc w:val="both"/>
        <w:rPr>
          <w:rFonts w:ascii="kepler-std" w:hAnsi="kepler-std" w:cs="Arial"/>
          <w:b/>
          <w:sz w:val="32"/>
          <w:szCs w:val="32"/>
        </w:rPr>
      </w:pPr>
      <w:r>
        <w:rPr>
          <w:rFonts w:ascii="kepler-std" w:hAnsi="kepler-std" w:cs="Arial"/>
          <w:b/>
          <w:sz w:val="32"/>
          <w:szCs w:val="32"/>
        </w:rPr>
        <w:t>Y</w:t>
      </w:r>
      <w:r w:rsidRPr="001E1E44">
        <w:rPr>
          <w:rFonts w:ascii="kepler-std" w:hAnsi="kepler-std" w:cs="Arial"/>
          <w:b/>
          <w:sz w:val="32"/>
          <w:szCs w:val="32"/>
        </w:rPr>
        <w:t xml:space="preserve">ou yourselves know the thing which took place throughout all Judea, starting from Galilee, after the baptism which John proclaimed. "You know of Jesus of Nazareth, how God anointed Him with the Holy Spirit and with power, and how </w:t>
      </w:r>
      <w:r w:rsidRPr="001E1E44">
        <w:rPr>
          <w:rFonts w:ascii="kepler-std" w:hAnsi="kepler-std" w:cs="Arial"/>
          <w:b/>
          <w:sz w:val="32"/>
          <w:szCs w:val="32"/>
          <w:highlight w:val="yellow"/>
        </w:rPr>
        <w:t>He went about doing good</w:t>
      </w:r>
      <w:r w:rsidRPr="001E1E44">
        <w:rPr>
          <w:rFonts w:ascii="kepler-std" w:hAnsi="kepler-std" w:cs="Arial"/>
          <w:b/>
          <w:sz w:val="32"/>
          <w:szCs w:val="32"/>
        </w:rPr>
        <w:t xml:space="preserve"> and healing all who were </w:t>
      </w:r>
      <w:r w:rsidRPr="001E1E44">
        <w:rPr>
          <w:rFonts w:ascii="kepler-std" w:hAnsi="kepler-std" w:cs="Arial"/>
          <w:b/>
          <w:sz w:val="32"/>
          <w:szCs w:val="32"/>
          <w:highlight w:val="yellow"/>
        </w:rPr>
        <w:t>oppressed by the devil,</w:t>
      </w:r>
      <w:r w:rsidRPr="001E1E44">
        <w:rPr>
          <w:rFonts w:ascii="kepler-std" w:hAnsi="kepler-std" w:cs="Arial"/>
          <w:b/>
          <w:sz w:val="32"/>
          <w:szCs w:val="32"/>
        </w:rPr>
        <w:t xml:space="preserve"> for God was with Him. </w:t>
      </w:r>
    </w:p>
    <w:p w:rsidR="001E1E44" w:rsidRDefault="001E1E44" w:rsidP="00203533">
      <w:pPr>
        <w:rPr>
          <w:rFonts w:ascii="Verdana" w:hAnsi="Verdana"/>
          <w:b/>
          <w:color w:val="4B4B4B"/>
          <w:sz w:val="32"/>
          <w:szCs w:val="32"/>
        </w:rPr>
      </w:pPr>
      <w:r>
        <w:rPr>
          <w:rFonts w:ascii="Verdana" w:hAnsi="Verdana"/>
          <w:b/>
          <w:color w:val="4B4B4B"/>
          <w:sz w:val="32"/>
          <w:szCs w:val="32"/>
        </w:rPr>
        <w:t>Therefore, we:</w:t>
      </w:r>
    </w:p>
    <w:p w:rsidR="001E1E44" w:rsidRDefault="003C2F77" w:rsidP="00203533">
      <w:pPr>
        <w:rPr>
          <w:rFonts w:ascii="Verdana" w:hAnsi="Verdana"/>
          <w:b/>
          <w:color w:val="4B4B4B"/>
          <w:sz w:val="32"/>
          <w:szCs w:val="32"/>
        </w:rPr>
      </w:pPr>
      <w:r>
        <w:rPr>
          <w:rFonts w:ascii="Verdana" w:hAnsi="Verdana"/>
          <w:b/>
          <w:color w:val="4B4B4B"/>
          <w:sz w:val="32"/>
          <w:szCs w:val="32"/>
        </w:rPr>
        <w:t xml:space="preserve">A. </w:t>
      </w:r>
      <w:r w:rsidR="001E1E44">
        <w:rPr>
          <w:rFonts w:ascii="Verdana" w:hAnsi="Verdana"/>
          <w:b/>
          <w:color w:val="4B4B4B"/>
          <w:sz w:val="32"/>
          <w:szCs w:val="32"/>
        </w:rPr>
        <w:t xml:space="preserve"> SPEND MORE TIME IN </w:t>
      </w:r>
      <w:r w:rsidR="001E1E44" w:rsidRPr="003C2F77">
        <w:rPr>
          <w:rFonts w:ascii="Verdana" w:hAnsi="Verdana"/>
          <w:b/>
          <w:color w:val="4B4B4B"/>
          <w:sz w:val="32"/>
          <w:szCs w:val="32"/>
          <w:highlight w:val="yellow"/>
        </w:rPr>
        <w:t>SEARCHING FOR TRUTH</w:t>
      </w:r>
      <w:r w:rsidR="001E1E44">
        <w:rPr>
          <w:rFonts w:ascii="Verdana" w:hAnsi="Verdana"/>
          <w:b/>
          <w:color w:val="4B4B4B"/>
          <w:sz w:val="32"/>
          <w:szCs w:val="32"/>
        </w:rPr>
        <w:t>. BIBLE STUDY.</w:t>
      </w:r>
    </w:p>
    <w:p w:rsidR="001E1E44" w:rsidRDefault="001E1E44" w:rsidP="00203533">
      <w:pPr>
        <w:rPr>
          <w:rFonts w:ascii="Verdana" w:hAnsi="Verdana"/>
          <w:b/>
          <w:color w:val="4B4B4B"/>
          <w:sz w:val="32"/>
          <w:szCs w:val="32"/>
        </w:rPr>
      </w:pPr>
      <w:r>
        <w:rPr>
          <w:rFonts w:ascii="Verdana" w:hAnsi="Verdana"/>
          <w:b/>
          <w:color w:val="4B4B4B"/>
          <w:sz w:val="32"/>
          <w:szCs w:val="32"/>
        </w:rPr>
        <w:t>B. MORE TIME IN</w:t>
      </w:r>
      <w:r w:rsidR="003C2F77">
        <w:rPr>
          <w:rFonts w:ascii="Verdana" w:hAnsi="Verdana"/>
          <w:b/>
          <w:color w:val="4B4B4B"/>
          <w:sz w:val="32"/>
          <w:szCs w:val="32"/>
        </w:rPr>
        <w:t xml:space="preserve"> </w:t>
      </w:r>
      <w:r w:rsidRPr="003C2F77">
        <w:rPr>
          <w:rFonts w:ascii="Verdana" w:hAnsi="Verdana"/>
          <w:b/>
          <w:color w:val="4B4B4B"/>
          <w:sz w:val="32"/>
          <w:szCs w:val="32"/>
          <w:highlight w:val="yellow"/>
        </w:rPr>
        <w:t>CONVERSATION WITH FELLOW-BELIEVERS</w:t>
      </w:r>
      <w:r w:rsidR="003C2F77" w:rsidRPr="003C2F77">
        <w:rPr>
          <w:rFonts w:ascii="Verdana" w:hAnsi="Verdana"/>
          <w:b/>
          <w:color w:val="4B4B4B"/>
          <w:sz w:val="32"/>
          <w:szCs w:val="32"/>
          <w:highlight w:val="yellow"/>
        </w:rPr>
        <w:t xml:space="preserve"> &amp; OTHERS CONCERNING LIFE’S BASIC ISSUES.</w:t>
      </w:r>
    </w:p>
    <w:p w:rsidR="001E1E44" w:rsidRDefault="001E1E44" w:rsidP="00203533">
      <w:pPr>
        <w:rPr>
          <w:rFonts w:ascii="Verdana" w:hAnsi="Verdana"/>
          <w:b/>
          <w:color w:val="4B4B4B"/>
          <w:sz w:val="32"/>
          <w:szCs w:val="32"/>
        </w:rPr>
      </w:pPr>
      <w:r>
        <w:rPr>
          <w:rFonts w:ascii="Verdana" w:hAnsi="Verdana"/>
          <w:b/>
          <w:color w:val="4B4B4B"/>
          <w:sz w:val="32"/>
          <w:szCs w:val="32"/>
        </w:rPr>
        <w:t xml:space="preserve">C. MORE TIME IN </w:t>
      </w:r>
      <w:r w:rsidRPr="003C2F77">
        <w:rPr>
          <w:rFonts w:ascii="Verdana" w:hAnsi="Verdana"/>
          <w:b/>
          <w:color w:val="4B4B4B"/>
          <w:sz w:val="32"/>
          <w:szCs w:val="32"/>
          <w:highlight w:val="yellow"/>
        </w:rPr>
        <w:t>COMMUNITY SERVICE.</w:t>
      </w:r>
    </w:p>
    <w:p w:rsidR="00F74376" w:rsidRDefault="001E1E44" w:rsidP="00203533">
      <w:pPr>
        <w:rPr>
          <w:rFonts w:ascii="Verdana" w:hAnsi="Verdana"/>
          <w:b/>
          <w:color w:val="4B4B4B"/>
          <w:sz w:val="32"/>
          <w:szCs w:val="32"/>
        </w:rPr>
      </w:pPr>
      <w:r>
        <w:rPr>
          <w:rFonts w:ascii="Verdana" w:hAnsi="Verdana"/>
          <w:b/>
          <w:color w:val="4B4B4B"/>
          <w:sz w:val="32"/>
          <w:szCs w:val="32"/>
        </w:rPr>
        <w:t xml:space="preserve">D. MORE TIME </w:t>
      </w:r>
      <w:r w:rsidRPr="003C2F77">
        <w:rPr>
          <w:rFonts w:ascii="Verdana" w:hAnsi="Verdana"/>
          <w:b/>
          <w:color w:val="4B4B4B"/>
          <w:sz w:val="32"/>
          <w:szCs w:val="32"/>
          <w:highlight w:val="yellow"/>
        </w:rPr>
        <w:t>WITNESSING</w:t>
      </w:r>
      <w:r>
        <w:rPr>
          <w:rFonts w:ascii="Verdana" w:hAnsi="Verdana"/>
          <w:b/>
          <w:color w:val="4B4B4B"/>
          <w:sz w:val="32"/>
          <w:szCs w:val="32"/>
        </w:rPr>
        <w:t xml:space="preserve"> OF CHRIST TO OTHERS.</w:t>
      </w:r>
    </w:p>
    <w:p w:rsidR="001E1E44" w:rsidRDefault="001E1E44" w:rsidP="00203533">
      <w:pPr>
        <w:rPr>
          <w:rFonts w:ascii="Verdana" w:hAnsi="Verdana"/>
          <w:b/>
          <w:color w:val="4B4B4B"/>
          <w:sz w:val="32"/>
          <w:szCs w:val="32"/>
        </w:rPr>
      </w:pPr>
      <w:r>
        <w:rPr>
          <w:rFonts w:ascii="Verdana" w:hAnsi="Verdana"/>
          <w:b/>
          <w:color w:val="4B4B4B"/>
          <w:sz w:val="32"/>
          <w:szCs w:val="32"/>
        </w:rPr>
        <w:lastRenderedPageBreak/>
        <w:t>D.1</w:t>
      </w:r>
      <w:proofErr w:type="gramStart"/>
      <w:r>
        <w:rPr>
          <w:rFonts w:ascii="Verdana" w:hAnsi="Verdana"/>
          <w:b/>
          <w:color w:val="4B4B4B"/>
          <w:sz w:val="32"/>
          <w:szCs w:val="32"/>
        </w:rPr>
        <w:t>-  MORE</w:t>
      </w:r>
      <w:proofErr w:type="gramEnd"/>
      <w:r>
        <w:rPr>
          <w:rFonts w:ascii="Verdana" w:hAnsi="Verdana"/>
          <w:b/>
          <w:color w:val="4B4B4B"/>
          <w:sz w:val="32"/>
          <w:szCs w:val="32"/>
        </w:rPr>
        <w:t xml:space="preserve"> TIME </w:t>
      </w:r>
      <w:r w:rsidRPr="003C2F77">
        <w:rPr>
          <w:rFonts w:ascii="Verdana" w:hAnsi="Verdana"/>
          <w:b/>
          <w:color w:val="4B4B4B"/>
          <w:sz w:val="32"/>
          <w:szCs w:val="32"/>
          <w:highlight w:val="yellow"/>
        </w:rPr>
        <w:t>ENCOURAGING THE DESPONDENT AND DISCOURAGED.</w:t>
      </w:r>
    </w:p>
    <w:p w:rsidR="001E1E44" w:rsidRDefault="001E1E44" w:rsidP="00203533">
      <w:pPr>
        <w:rPr>
          <w:rFonts w:ascii="Verdana" w:hAnsi="Verdana"/>
          <w:b/>
          <w:color w:val="4B4B4B"/>
          <w:sz w:val="32"/>
          <w:szCs w:val="32"/>
        </w:rPr>
      </w:pPr>
      <w:r>
        <w:rPr>
          <w:rFonts w:ascii="Verdana" w:hAnsi="Verdana"/>
          <w:b/>
          <w:color w:val="4B4B4B"/>
          <w:sz w:val="32"/>
          <w:szCs w:val="32"/>
        </w:rPr>
        <w:t xml:space="preserve">E. MORE TIME </w:t>
      </w:r>
      <w:r w:rsidRPr="003C2F77">
        <w:rPr>
          <w:rFonts w:ascii="Verdana" w:hAnsi="Verdana"/>
          <w:b/>
          <w:color w:val="4B4B4B"/>
          <w:sz w:val="32"/>
          <w:szCs w:val="32"/>
          <w:highlight w:val="yellow"/>
        </w:rPr>
        <w:t>ON OUR KNEES PLEADING</w:t>
      </w:r>
      <w:r>
        <w:rPr>
          <w:rFonts w:ascii="Verdana" w:hAnsi="Verdana"/>
          <w:b/>
          <w:color w:val="4B4B4B"/>
          <w:sz w:val="32"/>
          <w:szCs w:val="32"/>
        </w:rPr>
        <w:t xml:space="preserve"> TO BE FILLED WITH GOD’S </w:t>
      </w:r>
      <w:r w:rsidRPr="003C2F77">
        <w:rPr>
          <w:rFonts w:ascii="Verdana" w:hAnsi="Verdana"/>
          <w:b/>
          <w:color w:val="4B4B4B"/>
          <w:sz w:val="32"/>
          <w:szCs w:val="32"/>
          <w:highlight w:val="yellow"/>
        </w:rPr>
        <w:t>HOLY SPIRIT.</w:t>
      </w:r>
      <w:r>
        <w:rPr>
          <w:rFonts w:ascii="Verdana" w:hAnsi="Verdana"/>
          <w:b/>
          <w:color w:val="4B4B4B"/>
          <w:sz w:val="32"/>
          <w:szCs w:val="32"/>
        </w:rPr>
        <w:t xml:space="preserve">   (</w:t>
      </w:r>
      <w:r w:rsidRPr="001E1E44">
        <w:rPr>
          <w:rFonts w:ascii="Verdana" w:hAnsi="Verdana"/>
          <w:b/>
          <w:color w:val="4B4B4B"/>
          <w:sz w:val="32"/>
          <w:szCs w:val="32"/>
          <w:highlight w:val="yellow"/>
        </w:rPr>
        <w:t>PRAY</w:t>
      </w:r>
      <w:r>
        <w:rPr>
          <w:rFonts w:ascii="Verdana" w:hAnsi="Verdana"/>
          <w:b/>
          <w:color w:val="4B4B4B"/>
          <w:sz w:val="32"/>
          <w:szCs w:val="32"/>
        </w:rPr>
        <w:t>)</w:t>
      </w:r>
    </w:p>
    <w:p w:rsidR="001E1E44" w:rsidRDefault="001E1E44" w:rsidP="00203533">
      <w:pPr>
        <w:rPr>
          <w:rFonts w:ascii="Verdana" w:hAnsi="Verdana"/>
          <w:b/>
          <w:color w:val="4B4B4B"/>
          <w:sz w:val="32"/>
          <w:szCs w:val="32"/>
        </w:rPr>
      </w:pPr>
    </w:p>
    <w:p w:rsidR="001E1E44" w:rsidRDefault="001E1E44" w:rsidP="00203533">
      <w:pPr>
        <w:rPr>
          <w:rFonts w:ascii="Verdana" w:hAnsi="Verdana"/>
          <w:b/>
          <w:color w:val="4B4B4B"/>
          <w:sz w:val="32"/>
          <w:szCs w:val="32"/>
        </w:rPr>
      </w:pPr>
    </w:p>
    <w:p w:rsidR="001E1E44" w:rsidRDefault="001E1E44" w:rsidP="00203533">
      <w:pPr>
        <w:rPr>
          <w:rFonts w:ascii="Verdana" w:hAnsi="Verdana"/>
          <w:b/>
          <w:color w:val="4B4B4B"/>
          <w:sz w:val="32"/>
          <w:szCs w:val="32"/>
        </w:rPr>
      </w:pPr>
    </w:p>
    <w:p w:rsidR="00203533" w:rsidRPr="00203533" w:rsidRDefault="00203533" w:rsidP="00203533">
      <w:pPr>
        <w:pStyle w:val="NormalWeb"/>
        <w:rPr>
          <w:rFonts w:ascii="Helvetica" w:hAnsi="Helvetica" w:cs="Arial"/>
          <w:b/>
          <w:color w:val="2C3044"/>
          <w:sz w:val="32"/>
          <w:szCs w:val="32"/>
        </w:rPr>
      </w:pPr>
      <w:r w:rsidRPr="00203533">
        <w:rPr>
          <w:rFonts w:ascii="Helvetica" w:hAnsi="Helvetica" w:cs="Arial"/>
          <w:b/>
          <w:color w:val="2C3044"/>
          <w:sz w:val="32"/>
          <w:szCs w:val="32"/>
        </w:rPr>
        <w:br/>
      </w:r>
    </w:p>
    <w:p w:rsidR="00203533" w:rsidRDefault="00203533" w:rsidP="005B1208">
      <w:pPr>
        <w:rPr>
          <w:rFonts w:ascii="Avenir-Book" w:hAnsi="Avenir-Book" w:cs="Avenir-Book"/>
          <w:b/>
          <w:sz w:val="32"/>
          <w:szCs w:val="32"/>
        </w:rPr>
      </w:pPr>
    </w:p>
    <w:p w:rsidR="00203533" w:rsidRDefault="00203533" w:rsidP="00203533">
      <w:pPr>
        <w:pStyle w:val="Default"/>
      </w:pPr>
    </w:p>
    <w:p w:rsidR="00203533" w:rsidRDefault="00203533" w:rsidP="00203533">
      <w:pPr>
        <w:pStyle w:val="Default"/>
        <w:rPr>
          <w:color w:val="auto"/>
        </w:rPr>
      </w:pPr>
    </w:p>
    <w:p w:rsidR="00203533" w:rsidRDefault="00203533" w:rsidP="00203533">
      <w:pPr>
        <w:pStyle w:val="Default"/>
      </w:pPr>
      <w:r>
        <w:rPr>
          <w:color w:val="auto"/>
        </w:rPr>
        <w:t xml:space="preserve"> </w:t>
      </w:r>
    </w:p>
    <w:p w:rsidR="00203533" w:rsidRDefault="00203533" w:rsidP="00203533">
      <w:pPr>
        <w:pStyle w:val="Default"/>
        <w:rPr>
          <w:color w:val="auto"/>
        </w:rPr>
      </w:pPr>
    </w:p>
    <w:p w:rsidR="00203533" w:rsidRDefault="00203533" w:rsidP="00203533">
      <w:pPr>
        <w:pStyle w:val="Default"/>
        <w:rPr>
          <w:color w:val="auto"/>
        </w:rPr>
        <w:sectPr w:rsidR="00203533" w:rsidSect="00F74376">
          <w:pgSz w:w="14400" w:h="10800"/>
          <w:pgMar w:top="1440" w:right="1440" w:bottom="1440" w:left="1440" w:header="720" w:footer="720" w:gutter="0"/>
          <w:cols w:space="720"/>
          <w:noEndnote/>
          <w:docGrid w:linePitch="299"/>
        </w:sectPr>
      </w:pPr>
      <w:r>
        <w:rPr>
          <w:color w:val="auto"/>
        </w:rPr>
        <w:t xml:space="preserve"> </w:t>
      </w:r>
    </w:p>
    <w:p w:rsidR="005B1208" w:rsidRDefault="005B1208" w:rsidP="000C3387">
      <w:pPr>
        <w:rPr>
          <w:rFonts w:ascii="Verdana" w:hAnsi="Verdana"/>
          <w:b/>
          <w:color w:val="4B4B4B"/>
          <w:sz w:val="32"/>
          <w:szCs w:val="32"/>
        </w:rPr>
      </w:pPr>
    </w:p>
    <w:p w:rsidR="000C3387" w:rsidRPr="000C3387" w:rsidRDefault="000C3387" w:rsidP="000C3387">
      <w:pPr>
        <w:rPr>
          <w:rFonts w:ascii="Verdana" w:hAnsi="Verdana"/>
          <w:b/>
          <w:color w:val="4B4B4B"/>
          <w:sz w:val="32"/>
          <w:szCs w:val="32"/>
        </w:rPr>
      </w:pPr>
      <w:r w:rsidRPr="000C3387">
        <w:rPr>
          <w:rFonts w:ascii="Roboto" w:hAnsi="Roboto" w:cs="Helvetica"/>
          <w:b/>
          <w:bCs/>
          <w:color w:val="333333"/>
          <w:sz w:val="32"/>
          <w:szCs w:val="32"/>
        </w:rPr>
        <w:t xml:space="preserve">   </w:t>
      </w:r>
    </w:p>
    <w:sectPr w:rsidR="000C3387" w:rsidRPr="000C3387" w:rsidSect="008D7A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venir-Black">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Museo">
    <w:altName w:val="Times New Roman"/>
    <w:charset w:val="00"/>
    <w:family w:val="auto"/>
    <w:pitch w:val="default"/>
    <w:sig w:usb0="00000000" w:usb1="00000000" w:usb2="00000000" w:usb3="00000000" w:csb0="00000000" w:csb1="00000000"/>
  </w:font>
  <w:font w:name="kepler-std">
    <w:altName w:val="Times New Roman"/>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drawingGridHorizontalSpacing w:val="110"/>
  <w:displayHorizontalDrawingGridEvery w:val="2"/>
  <w:characterSpacingControl w:val="doNotCompress"/>
  <w:compat/>
  <w:rsids>
    <w:rsidRoot w:val="007501FD"/>
    <w:rsid w:val="000C3387"/>
    <w:rsid w:val="001E1E44"/>
    <w:rsid w:val="00203533"/>
    <w:rsid w:val="00252259"/>
    <w:rsid w:val="003B04EF"/>
    <w:rsid w:val="003C2F77"/>
    <w:rsid w:val="004C42B2"/>
    <w:rsid w:val="004F2373"/>
    <w:rsid w:val="005B1208"/>
    <w:rsid w:val="005D3278"/>
    <w:rsid w:val="00621746"/>
    <w:rsid w:val="007501FD"/>
    <w:rsid w:val="008D7A53"/>
    <w:rsid w:val="008E3344"/>
    <w:rsid w:val="009603FE"/>
    <w:rsid w:val="00AA7108"/>
    <w:rsid w:val="00BF0E32"/>
    <w:rsid w:val="00C7323A"/>
    <w:rsid w:val="00D153A6"/>
    <w:rsid w:val="00F74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53"/>
  </w:style>
  <w:style w:type="paragraph" w:styleId="Heading2">
    <w:name w:val="heading 2"/>
    <w:basedOn w:val="Normal"/>
    <w:link w:val="Heading2Char"/>
    <w:uiPriority w:val="9"/>
    <w:qFormat/>
    <w:rsid w:val="00203533"/>
    <w:pPr>
      <w:spacing w:after="0" w:line="240" w:lineRule="auto"/>
      <w:outlineLvl w:val="1"/>
    </w:pPr>
    <w:rPr>
      <w:rFonts w:ascii="Helvetica" w:eastAsia="Times New Roman" w:hAnsi="Helvetica" w:cs="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501FD"/>
    <w:rPr>
      <w:i/>
      <w:iCs/>
    </w:rPr>
  </w:style>
  <w:style w:type="character" w:styleId="Hyperlink">
    <w:name w:val="Hyperlink"/>
    <w:basedOn w:val="DefaultParagraphFont"/>
    <w:uiPriority w:val="99"/>
    <w:semiHidden/>
    <w:unhideWhenUsed/>
    <w:rsid w:val="003B04EF"/>
    <w:rPr>
      <w:strike w:val="0"/>
      <w:dstrike w:val="0"/>
      <w:color w:val="428BCA"/>
      <w:u w:val="single"/>
      <w:effect w:val="none"/>
      <w:shd w:val="clear" w:color="auto" w:fill="auto"/>
    </w:rPr>
  </w:style>
  <w:style w:type="paragraph" w:styleId="NormalWeb">
    <w:name w:val="Normal (Web)"/>
    <w:basedOn w:val="Normal"/>
    <w:uiPriority w:val="99"/>
    <w:semiHidden/>
    <w:unhideWhenUsed/>
    <w:rsid w:val="003B04EF"/>
    <w:pPr>
      <w:spacing w:after="150" w:line="240" w:lineRule="auto"/>
    </w:pPr>
    <w:rPr>
      <w:rFonts w:ascii="Times New Roman" w:eastAsia="Times New Roman" w:hAnsi="Times New Roman" w:cs="Times New Roman"/>
      <w:sz w:val="24"/>
      <w:szCs w:val="24"/>
    </w:rPr>
  </w:style>
  <w:style w:type="paragraph" w:customStyle="1" w:styleId="Default">
    <w:name w:val="Default"/>
    <w:rsid w:val="0020353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203533"/>
    <w:rPr>
      <w:rFonts w:ascii="Helvetica" w:eastAsia="Times New Roman" w:hAnsi="Helvetica" w:cs="Times New Roman"/>
      <w:b/>
      <w:bCs/>
      <w:sz w:val="48"/>
      <w:szCs w:val="48"/>
    </w:rPr>
  </w:style>
  <w:style w:type="paragraph" w:customStyle="1" w:styleId="wp-caption-text">
    <w:name w:val="wp-caption-text"/>
    <w:basedOn w:val="Normal"/>
    <w:rsid w:val="00203533"/>
    <w:pPr>
      <w:spacing w:after="360" w:line="240" w:lineRule="auto"/>
    </w:pPr>
    <w:rPr>
      <w:rFonts w:ascii="Times New Roman" w:eastAsia="Times New Roman" w:hAnsi="Times New Roman" w:cs="Times New Roman"/>
      <w:sz w:val="24"/>
      <w:szCs w:val="24"/>
    </w:rPr>
  </w:style>
  <w:style w:type="character" w:customStyle="1" w:styleId="exdous5">
    <w:name w:val="exdous5"/>
    <w:basedOn w:val="DefaultParagraphFont"/>
    <w:rsid w:val="001E1E44"/>
    <w:rPr>
      <w:rFonts w:ascii="Verdana" w:hAnsi="Verdana" w:hint="default"/>
      <w:vanish w:val="0"/>
      <w:webHidden w:val="0"/>
      <w:color w:val="5C5C5C"/>
      <w:sz w:val="33"/>
      <w:szCs w:val="33"/>
      <w:specVanish w:val="0"/>
    </w:rPr>
  </w:style>
</w:styles>
</file>

<file path=word/webSettings.xml><?xml version="1.0" encoding="utf-8"?>
<w:webSettings xmlns:r="http://schemas.openxmlformats.org/officeDocument/2006/relationships" xmlns:w="http://schemas.openxmlformats.org/wordprocessingml/2006/main">
  <w:divs>
    <w:div w:id="1643122091">
      <w:bodyDiv w:val="1"/>
      <w:marLeft w:val="0"/>
      <w:marRight w:val="0"/>
      <w:marTop w:val="0"/>
      <w:marBottom w:val="0"/>
      <w:divBdr>
        <w:top w:val="none" w:sz="0" w:space="0" w:color="auto"/>
        <w:left w:val="none" w:sz="0" w:space="0" w:color="auto"/>
        <w:bottom w:val="none" w:sz="0" w:space="0" w:color="auto"/>
        <w:right w:val="none" w:sz="0" w:space="0" w:color="auto"/>
      </w:divBdr>
      <w:divsChild>
        <w:div w:id="1696273021">
          <w:marLeft w:val="0"/>
          <w:marRight w:val="0"/>
          <w:marTop w:val="0"/>
          <w:marBottom w:val="0"/>
          <w:divBdr>
            <w:top w:val="none" w:sz="0" w:space="0" w:color="auto"/>
            <w:left w:val="none" w:sz="0" w:space="0" w:color="auto"/>
            <w:bottom w:val="none" w:sz="0" w:space="0" w:color="auto"/>
            <w:right w:val="none" w:sz="0" w:space="0" w:color="auto"/>
          </w:divBdr>
          <w:divsChild>
            <w:div w:id="892666155">
              <w:marLeft w:val="0"/>
              <w:marRight w:val="0"/>
              <w:marTop w:val="0"/>
              <w:marBottom w:val="0"/>
              <w:divBdr>
                <w:top w:val="none" w:sz="0" w:space="0" w:color="auto"/>
                <w:left w:val="none" w:sz="0" w:space="0" w:color="auto"/>
                <w:bottom w:val="none" w:sz="0" w:space="0" w:color="auto"/>
                <w:right w:val="none" w:sz="0" w:space="0" w:color="auto"/>
              </w:divBdr>
              <w:divsChild>
                <w:div w:id="917984757">
                  <w:marLeft w:val="0"/>
                  <w:marRight w:val="0"/>
                  <w:marTop w:val="0"/>
                  <w:marBottom w:val="0"/>
                  <w:divBdr>
                    <w:top w:val="none" w:sz="0" w:space="0" w:color="auto"/>
                    <w:left w:val="none" w:sz="0" w:space="0" w:color="auto"/>
                    <w:bottom w:val="none" w:sz="0" w:space="0" w:color="auto"/>
                    <w:right w:val="none" w:sz="0" w:space="0" w:color="auto"/>
                  </w:divBdr>
                  <w:divsChild>
                    <w:div w:id="203837677">
                      <w:marLeft w:val="0"/>
                      <w:marRight w:val="0"/>
                      <w:marTop w:val="0"/>
                      <w:marBottom w:val="0"/>
                      <w:divBdr>
                        <w:top w:val="none" w:sz="0" w:space="0" w:color="auto"/>
                        <w:left w:val="none" w:sz="0" w:space="0" w:color="auto"/>
                        <w:bottom w:val="none" w:sz="0" w:space="0" w:color="auto"/>
                        <w:right w:val="none" w:sz="0" w:space="0" w:color="auto"/>
                      </w:divBdr>
                      <w:divsChild>
                        <w:div w:id="668483011">
                          <w:marLeft w:val="0"/>
                          <w:marRight w:val="0"/>
                          <w:marTop w:val="0"/>
                          <w:marBottom w:val="0"/>
                          <w:divBdr>
                            <w:top w:val="none" w:sz="0" w:space="0" w:color="auto"/>
                            <w:left w:val="none" w:sz="0" w:space="0" w:color="auto"/>
                            <w:bottom w:val="none" w:sz="0" w:space="0" w:color="auto"/>
                            <w:right w:val="none" w:sz="0" w:space="0" w:color="auto"/>
                          </w:divBdr>
                          <w:divsChild>
                            <w:div w:id="162166780">
                              <w:marLeft w:val="0"/>
                              <w:marRight w:val="0"/>
                              <w:marTop w:val="0"/>
                              <w:marBottom w:val="180"/>
                              <w:divBdr>
                                <w:top w:val="none" w:sz="0" w:space="0" w:color="auto"/>
                                <w:left w:val="none" w:sz="0" w:space="0" w:color="auto"/>
                                <w:bottom w:val="none" w:sz="0" w:space="0" w:color="auto"/>
                                <w:right w:val="none" w:sz="0" w:space="0" w:color="auto"/>
                              </w:divBdr>
                              <w:divsChild>
                                <w:div w:id="396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193741">
      <w:bodyDiv w:val="1"/>
      <w:marLeft w:val="0"/>
      <w:marRight w:val="0"/>
      <w:marTop w:val="0"/>
      <w:marBottom w:val="0"/>
      <w:divBdr>
        <w:top w:val="none" w:sz="0" w:space="0" w:color="auto"/>
        <w:left w:val="none" w:sz="0" w:space="0" w:color="auto"/>
        <w:bottom w:val="none" w:sz="0" w:space="0" w:color="auto"/>
        <w:right w:val="none" w:sz="0" w:space="0" w:color="auto"/>
      </w:divBdr>
      <w:divsChild>
        <w:div w:id="1355418738">
          <w:marLeft w:val="0"/>
          <w:marRight w:val="0"/>
          <w:marTop w:val="0"/>
          <w:marBottom w:val="0"/>
          <w:divBdr>
            <w:top w:val="none" w:sz="0" w:space="0" w:color="auto"/>
            <w:left w:val="none" w:sz="0" w:space="0" w:color="auto"/>
            <w:bottom w:val="none" w:sz="0" w:space="0" w:color="auto"/>
            <w:right w:val="none" w:sz="0" w:space="0" w:color="auto"/>
          </w:divBdr>
          <w:divsChild>
            <w:div w:id="1371808169">
              <w:marLeft w:val="-225"/>
              <w:marRight w:val="-225"/>
              <w:marTop w:val="0"/>
              <w:marBottom w:val="0"/>
              <w:divBdr>
                <w:top w:val="none" w:sz="0" w:space="0" w:color="auto"/>
                <w:left w:val="none" w:sz="0" w:space="0" w:color="auto"/>
                <w:bottom w:val="none" w:sz="0" w:space="0" w:color="auto"/>
                <w:right w:val="none" w:sz="0" w:space="0" w:color="auto"/>
              </w:divBdr>
              <w:divsChild>
                <w:div w:id="1105229934">
                  <w:marLeft w:val="0"/>
                  <w:marRight w:val="0"/>
                  <w:marTop w:val="0"/>
                  <w:marBottom w:val="0"/>
                  <w:divBdr>
                    <w:top w:val="none" w:sz="0" w:space="0" w:color="auto"/>
                    <w:left w:val="none" w:sz="0" w:space="0" w:color="auto"/>
                    <w:bottom w:val="none" w:sz="0" w:space="0" w:color="auto"/>
                    <w:right w:val="none" w:sz="0" w:space="0" w:color="auto"/>
                  </w:divBdr>
                  <w:divsChild>
                    <w:div w:id="391123370">
                      <w:marLeft w:val="-225"/>
                      <w:marRight w:val="-225"/>
                      <w:marTop w:val="0"/>
                      <w:marBottom w:val="0"/>
                      <w:divBdr>
                        <w:top w:val="none" w:sz="0" w:space="0" w:color="auto"/>
                        <w:left w:val="none" w:sz="0" w:space="0" w:color="auto"/>
                        <w:bottom w:val="none" w:sz="0" w:space="0" w:color="auto"/>
                        <w:right w:val="none" w:sz="0" w:space="0" w:color="auto"/>
                      </w:divBdr>
                      <w:divsChild>
                        <w:div w:id="19512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70422">
      <w:bodyDiv w:val="1"/>
      <w:marLeft w:val="0"/>
      <w:marRight w:val="0"/>
      <w:marTop w:val="0"/>
      <w:marBottom w:val="0"/>
      <w:divBdr>
        <w:top w:val="none" w:sz="0" w:space="0" w:color="auto"/>
        <w:left w:val="none" w:sz="0" w:space="0" w:color="auto"/>
        <w:bottom w:val="none" w:sz="0" w:space="0" w:color="auto"/>
        <w:right w:val="none" w:sz="0" w:space="0" w:color="auto"/>
      </w:divBdr>
      <w:divsChild>
        <w:div w:id="1768579905">
          <w:marLeft w:val="0"/>
          <w:marRight w:val="0"/>
          <w:marTop w:val="0"/>
          <w:marBottom w:val="0"/>
          <w:divBdr>
            <w:top w:val="none" w:sz="0" w:space="0" w:color="auto"/>
            <w:left w:val="none" w:sz="0" w:space="0" w:color="auto"/>
            <w:bottom w:val="none" w:sz="0" w:space="0" w:color="auto"/>
            <w:right w:val="none" w:sz="0" w:space="0" w:color="auto"/>
          </w:divBdr>
          <w:divsChild>
            <w:div w:id="1636980498">
              <w:marLeft w:val="0"/>
              <w:marRight w:val="0"/>
              <w:marTop w:val="0"/>
              <w:marBottom w:val="0"/>
              <w:divBdr>
                <w:top w:val="none" w:sz="0" w:space="0" w:color="auto"/>
                <w:left w:val="none" w:sz="0" w:space="0" w:color="auto"/>
                <w:bottom w:val="none" w:sz="0" w:space="0" w:color="auto"/>
                <w:right w:val="none" w:sz="0" w:space="0" w:color="auto"/>
              </w:divBdr>
              <w:divsChild>
                <w:div w:id="97140519">
                  <w:marLeft w:val="0"/>
                  <w:marRight w:val="0"/>
                  <w:marTop w:val="0"/>
                  <w:marBottom w:val="0"/>
                  <w:divBdr>
                    <w:top w:val="none" w:sz="0" w:space="0" w:color="auto"/>
                    <w:left w:val="none" w:sz="0" w:space="0" w:color="auto"/>
                    <w:bottom w:val="none" w:sz="0" w:space="0" w:color="auto"/>
                    <w:right w:val="none" w:sz="0" w:space="0" w:color="auto"/>
                  </w:divBdr>
                  <w:divsChild>
                    <w:div w:id="261763799">
                      <w:marLeft w:val="0"/>
                      <w:marRight w:val="0"/>
                      <w:marTop w:val="0"/>
                      <w:marBottom w:val="0"/>
                      <w:divBdr>
                        <w:top w:val="none" w:sz="0" w:space="0" w:color="auto"/>
                        <w:left w:val="none" w:sz="0" w:space="0" w:color="auto"/>
                        <w:bottom w:val="none" w:sz="0" w:space="0" w:color="auto"/>
                        <w:right w:val="none" w:sz="0" w:space="0" w:color="auto"/>
                      </w:divBdr>
                      <w:divsChild>
                        <w:div w:id="1666204066">
                          <w:marLeft w:val="0"/>
                          <w:marRight w:val="0"/>
                          <w:marTop w:val="0"/>
                          <w:marBottom w:val="360"/>
                          <w:divBdr>
                            <w:top w:val="none" w:sz="0" w:space="0" w:color="auto"/>
                            <w:left w:val="none" w:sz="0" w:space="0" w:color="auto"/>
                            <w:bottom w:val="none" w:sz="0" w:space="0" w:color="auto"/>
                            <w:right w:val="none" w:sz="0" w:space="0" w:color="auto"/>
                          </w:divBdr>
                          <w:divsChild>
                            <w:div w:id="1863857622">
                              <w:marLeft w:val="0"/>
                              <w:marRight w:val="0"/>
                              <w:marTop w:val="0"/>
                              <w:marBottom w:val="0"/>
                              <w:divBdr>
                                <w:top w:val="none" w:sz="0" w:space="0" w:color="auto"/>
                                <w:left w:val="none" w:sz="0" w:space="0" w:color="auto"/>
                                <w:bottom w:val="none" w:sz="0" w:space="0" w:color="auto"/>
                                <w:right w:val="none" w:sz="0" w:space="0" w:color="auto"/>
                              </w:divBdr>
                              <w:divsChild>
                                <w:div w:id="2127461397">
                                  <w:marLeft w:val="0"/>
                                  <w:marRight w:val="0"/>
                                  <w:marTop w:val="0"/>
                                  <w:marBottom w:val="225"/>
                                  <w:divBdr>
                                    <w:top w:val="single" w:sz="6" w:space="8" w:color="E7E5E1"/>
                                    <w:left w:val="single" w:sz="6" w:space="12" w:color="E7E5E1"/>
                                    <w:bottom w:val="single" w:sz="6" w:space="8" w:color="E7E5E1"/>
                                    <w:right w:val="single" w:sz="6" w:space="12" w:color="E7E5E1"/>
                                  </w:divBdr>
                                  <w:divsChild>
                                    <w:div w:id="1399867137">
                                      <w:marLeft w:val="0"/>
                                      <w:marRight w:val="0"/>
                                      <w:marTop w:val="0"/>
                                      <w:marBottom w:val="0"/>
                                      <w:divBdr>
                                        <w:top w:val="none" w:sz="0" w:space="0" w:color="auto"/>
                                        <w:left w:val="none" w:sz="0" w:space="0" w:color="auto"/>
                                        <w:bottom w:val="none" w:sz="0" w:space="0" w:color="auto"/>
                                        <w:right w:val="none" w:sz="0" w:space="0" w:color="auto"/>
                                      </w:divBdr>
                                      <w:divsChild>
                                        <w:div w:id="1825271221">
                                          <w:marLeft w:val="0"/>
                                          <w:marRight w:val="0"/>
                                          <w:marTop w:val="0"/>
                                          <w:marBottom w:val="0"/>
                                          <w:divBdr>
                                            <w:top w:val="none" w:sz="0" w:space="0" w:color="auto"/>
                                            <w:left w:val="none" w:sz="0" w:space="0" w:color="auto"/>
                                            <w:bottom w:val="none" w:sz="0" w:space="0" w:color="auto"/>
                                            <w:right w:val="none" w:sz="0" w:space="0" w:color="auto"/>
                                          </w:divBdr>
                                          <w:divsChild>
                                            <w:div w:id="1455324775">
                                              <w:marLeft w:val="0"/>
                                              <w:marRight w:val="0"/>
                                              <w:marTop w:val="0"/>
                                              <w:marBottom w:val="0"/>
                                              <w:divBdr>
                                                <w:top w:val="none" w:sz="0" w:space="0" w:color="auto"/>
                                                <w:left w:val="none" w:sz="0" w:space="0" w:color="auto"/>
                                                <w:bottom w:val="none" w:sz="0" w:space="0" w:color="auto"/>
                                                <w:right w:val="none" w:sz="0" w:space="0" w:color="auto"/>
                                              </w:divBdr>
                                              <w:divsChild>
                                                <w:div w:id="1965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knowing-jesus.com/Acts/10/37" TargetMode="External"/><Relationship Id="rId5" Type="http://schemas.openxmlformats.org/officeDocument/2006/relationships/hyperlink" Target="http://www.bankrate.com/calculators/retirement/traditional-ira-plan-calculator.aspx" TargetMode="External"/><Relationship Id="rId4" Type="http://schemas.openxmlformats.org/officeDocument/2006/relationships/hyperlink" Target="http://www.thebeautycompany.co/downloads/Beyer_BeautyNumb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Owner</dc:creator>
  <cp:keywords/>
  <dc:description/>
  <cp:lastModifiedBy>Dell Owner</cp:lastModifiedBy>
  <cp:revision>2</cp:revision>
  <cp:lastPrinted>2016-04-20T18:55:00Z</cp:lastPrinted>
  <dcterms:created xsi:type="dcterms:W3CDTF">2016-04-24T14:00:00Z</dcterms:created>
  <dcterms:modified xsi:type="dcterms:W3CDTF">2016-04-24T14:00:00Z</dcterms:modified>
</cp:coreProperties>
</file>